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bxphw96i780q" w:id="0"/>
    <w:bookmarkEnd w:id="0"/>
    <w:p w:rsidR="00000000" w:rsidDel="00000000" w:rsidP="00000000" w:rsidRDefault="00000000" w:rsidRPr="00000000" w14:paraId="00000001">
      <w:pPr>
        <w:spacing w:after="140" w:line="276" w:lineRule="auto"/>
        <w:jc w:val="center"/>
        <w:rPr>
          <w:rFonts w:ascii="Liberation Serif" w:cs="Liberation Serif" w:eastAsia="Liberation Serif" w:hAnsi="Liberation Serif"/>
          <w:b w:val="1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rtl w:val="0"/>
        </w:rPr>
        <w:t xml:space="preserve">CONSELHO MUNICIPAL DE DEFESA E PROMOÇÃO DA LIBERDADE RELIGIOSA - COMPLIR/RIO</w:t>
      </w:r>
    </w:p>
    <w:p w:rsidR="00000000" w:rsidDel="00000000" w:rsidP="00000000" w:rsidRDefault="00000000" w:rsidRPr="00000000" w14:paraId="00000002">
      <w:pPr>
        <w:spacing w:line="288" w:lineRule="auto"/>
        <w:jc w:val="center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88" w:lineRule="auto"/>
        <w:ind w:left="4535" w:firstLine="0"/>
        <w:jc w:val="both"/>
        <w:rPr>
          <w:rFonts w:ascii="Liberation Serif" w:cs="Liberation Serif" w:eastAsia="Liberation Serif" w:hAnsi="Liberation Serif"/>
          <w:b w:val="1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rtl w:val="0"/>
        </w:rPr>
        <w:t xml:space="preserve">O COMPLIR no uso das atribuições que lhe são conferidas pela legislação em vigor dá publicidade à Ata da Plenária do dia 13 de agosto de 2025.</w:t>
      </w:r>
    </w:p>
    <w:p w:rsidR="00000000" w:rsidDel="00000000" w:rsidP="00000000" w:rsidRDefault="00000000" w:rsidRPr="00000000" w14:paraId="00000004">
      <w:pPr>
        <w:spacing w:after="140" w:line="276" w:lineRule="auto"/>
        <w:rPr>
          <w:rFonts w:ascii="Liberation Serif" w:cs="Liberation Serif" w:eastAsia="Liberation Serif" w:hAnsi="Liberation Serif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Liberation Serif" w:cs="Liberation Serif" w:eastAsia="Liberation Serif" w:hAnsi="Liberation Serif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Liberation Serif" w:cs="Liberation Serif" w:eastAsia="Liberation Serif" w:hAnsi="Liberation Serif"/>
          <w:b w:val="1"/>
          <w:sz w:val="24"/>
          <w:szCs w:val="24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sz w:val="24"/>
          <w:szCs w:val="24"/>
          <w:rtl w:val="0"/>
        </w:rPr>
        <w:t xml:space="preserve">Plenária Ordinária COMPLIR Rio </w:t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Liberation Serif" w:cs="Liberation Serif" w:eastAsia="Liberation Serif" w:hAnsi="Liberation Serif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Aos treze dias do mês de agosto do ano de dois mil e vinte e cinco realizou-se a plenária do Conselho Municipal de Promoção e Defesa da Liberdade Religiosa do Rio de Janeiro (COMPLIR Rio) de forma presencial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Estiveram presentes os respectivos representantes: 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Dos Segmentos Religiosos: Ana Luiza Balassiano – Judaísmo, Katja Bastos – Tradições Ciganas,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Rudimar Batista </w:t>
      </w:r>
      <w:r w:rsidDel="00000000" w:rsidR="00000000" w:rsidRPr="00000000">
        <w:rPr>
          <w:sz w:val="24"/>
          <w:szCs w:val="24"/>
          <w:rtl w:val="0"/>
        </w:rPr>
        <w:t xml:space="preserve">– Xamanismo,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Rosangela Alves (Ìyálode Ojéwunmi Rosângela D'Yewa) – Candomblé,Juliana Vidal de Almeida – Budismo,</w:t>
      </w:r>
      <w:r w:rsidDel="00000000" w:rsidR="00000000" w:rsidRPr="00000000">
        <w:rPr>
          <w:sz w:val="24"/>
          <w:szCs w:val="24"/>
          <w:rtl w:val="0"/>
        </w:rPr>
        <w:t xml:space="preserve">Marilucia Pinheiro - Fé Bahai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, Simone -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Tradições que fazem uso da Ayahuasca em seus rituais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 Setor Público: Bianca Lessa – SMAS,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Martha Silva - SME, Eliane De Oliveira - SEMESQV.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Não estiveram presentes e justificaram ausência: </w:t>
      </w:r>
      <w:r w:rsidDel="00000000" w:rsidR="00000000" w:rsidRPr="00000000">
        <w:rPr>
          <w:color w:val="222222"/>
          <w:sz w:val="24"/>
          <w:szCs w:val="24"/>
          <w:rtl w:val="0"/>
        </w:rPr>
        <w:t xml:space="preserve"> Alexandre Pereira da Silva – Espiritismo, Padre Nelson Águia - Catolicismo,  Emanuele de Faria Carvalho dos Santos</w:t>
      </w:r>
      <w:r w:rsidDel="00000000" w:rsidR="00000000" w:rsidRPr="00000000">
        <w:rPr>
          <w:sz w:val="24"/>
          <w:szCs w:val="24"/>
          <w:rtl w:val="0"/>
        </w:rPr>
        <w:t xml:space="preserve"> (Mãe Manu da Oxum) - Umbanda, Kunti Devi Dasi - Hare Krishna, Ariadne - Tradições Pagãs, Cristiane Vicente - SMS, Andréia Lima - CDR.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Não estiveram presentes e não  justificaram a ausência: 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Imã Ihtsham Ahmad Moman - Islã.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240" w:lineRule="auto"/>
        <w:rPr>
          <w:color w:val="222222"/>
          <w:sz w:val="24"/>
          <w:szCs w:val="24"/>
        </w:rPr>
      </w:pPr>
      <w:r w:rsidDel="00000000" w:rsidR="00000000" w:rsidRPr="00000000">
        <w:rPr>
          <w:color w:val="222222"/>
          <w:sz w:val="24"/>
          <w:szCs w:val="24"/>
          <w:rtl w:val="0"/>
        </w:rPr>
        <w:t xml:space="preserve">Pauta:</w:t>
      </w:r>
    </w:p>
    <w:p w:rsidR="00000000" w:rsidDel="00000000" w:rsidP="00000000" w:rsidRDefault="00000000" w:rsidRPr="00000000" w14:paraId="00000010">
      <w:pPr>
        <w:rPr>
          <w:b w:val="1"/>
          <w:color w:val="222222"/>
          <w:sz w:val="24"/>
          <w:szCs w:val="24"/>
        </w:rPr>
      </w:pP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Pauta:</w:t>
      </w:r>
    </w:p>
    <w:p w:rsidR="00000000" w:rsidDel="00000000" w:rsidP="00000000" w:rsidRDefault="00000000" w:rsidRPr="00000000" w14:paraId="00000011">
      <w:pPr>
        <w:rPr>
          <w:b w:val="1"/>
          <w:color w:val="222222"/>
          <w:sz w:val="24"/>
          <w:szCs w:val="24"/>
        </w:rPr>
      </w:pP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 Discussão sobre o ofício da Secretaria Municipal de Educação;</w:t>
      </w:r>
    </w:p>
    <w:p w:rsidR="00000000" w:rsidDel="00000000" w:rsidP="00000000" w:rsidRDefault="00000000" w:rsidRPr="00000000" w14:paraId="00000012">
      <w:pPr>
        <w:rPr>
          <w:b w:val="1"/>
        </w:rPr>
      </w:pPr>
      <w:r w:rsidDel="00000000" w:rsidR="00000000" w:rsidRPr="00000000">
        <w:rPr>
          <w:b w:val="1"/>
          <w:color w:val="222222"/>
          <w:sz w:val="24"/>
          <w:szCs w:val="24"/>
          <w:rtl w:val="0"/>
        </w:rPr>
        <w:t xml:space="preserve"> O papel do COMPLIR e a representatividade religiosa.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Principais Pontos Discutidos: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Ofício da Secretaria e Grupo de Trabalho (GT):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reunião iniciou com a discussão de um ofício da Secretaria de Educação sobre a criação de um Grupo de Trabalho (GT) com foco na diversidade religiosa.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Houve questionamentos sobre a composição do GT, que inicialmente incluía apenas representantes do catolicismo, evangélicos e religiões de matriz africana, gerando preocupações sobre a falta de representatividade de outras religiões.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Foi sugerido que o COMPLIR convide o GT para uma reunião para ampliar a visão sobre a diversidade religiosa no Rio de Janeiro e oferecer a expertise do conselho.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Papel e Visibilidade do COMPLIR: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Foi levantada a necessidade de o COMPLIR ter maior visibilidade e uma atuação mais oficial, incluindo a atualização dos nomes dos conselheiros no site e a publicação das atas em Diário Oficial para garantir a memória histórica do conselho.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Discutiu-se a importância de o conselho se posicionar oficialmente em questões de intolerância religiosa e de políticas públicas relacionadas à diversidade religiosa.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Eventos e Atividades: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Foi proposta a criação de um grupo de trabalho para organizar a participação do COMPLIR em eventos, como a Feira Literária, com o objetivo de divulgar o trabalho do conselho e promover o diálogo inter-religioso.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Sugeriu-se a criação de materiais de divulgação, como banners e folders, para dar maior visibilidade ao COMPLIR durante os eventos.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Questões Administrativas: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Foi apontada a necessidade de regularizar a situação dos conselheiros, atualizando as representações governamentais e solicitando novos suplentes para os cargos vagos.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Discutiu-se a possibilidade de recondução dos conselheiros da primeira leva para garantir a continuidade dos trabalhos.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Projetos Futuros: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Foi mencionado um projeto anterior, em parceria com a Secretaria de Educação, para trabalhar a diversidade religiosa nas escolas, e a intenção de retomar essa iniciativa.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Foi discutida a importância de o COMPLIR atuar como uma espécie de consultoria para a prefeitura em questões relacionadas à diversidade religiosa.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2utMsOHGPfjT4u/dN0vijJ+bjQ==">CgMxLjAyD2lkLmJ4cGh3OTZpNzgwcTgAciExa2o3a1hDbzhpWnhnYTB0VThqQXNOMGJBWmxDUk1WRnE=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