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before="80" w:after="0"/>
        <w:rPr/>
      </w:pPr>
      <w:bookmarkStart w:id="0" w:name="Ata_da_Plenária_Ordinária_do_COMPLIR_"/>
      <w:bookmarkEnd w:id="0"/>
      <w:r>
        <w:rPr/>
        <w:t>Ata</w:t>
      </w:r>
      <w:r>
        <w:rPr>
          <w:spacing w:val="-7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Plenária</w:t>
      </w:r>
      <w:r>
        <w:rPr>
          <w:spacing w:val="-5"/>
        </w:rPr>
        <w:t xml:space="preserve"> </w:t>
      </w:r>
      <w:r>
        <w:rPr/>
        <w:t>Ordinária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COMPLIR</w:t>
      </w:r>
    </w:p>
    <w:p>
      <w:pPr>
        <w:pStyle w:val="Corpodotexto"/>
        <w:spacing w:before="216" w:after="0"/>
        <w:ind w:left="23" w:right="0" w:hanging="0"/>
        <w:rPr/>
      </w:pPr>
      <w:r>
        <w:rPr/>
        <w:t>Data:</w:t>
      </w:r>
      <w:r>
        <w:rPr>
          <w:spacing w:val="-7"/>
        </w:rPr>
        <w:t xml:space="preserve"> </w:t>
      </w:r>
      <w:r>
        <w:rPr/>
        <w:t>08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outubro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2025</w:t>
      </w:r>
      <w:r>
        <w:rPr>
          <w:spacing w:val="-5"/>
        </w:rPr>
        <w:t xml:space="preserve"> </w:t>
      </w:r>
      <w:r>
        <w:rPr/>
        <w:t>Horário:</w:t>
      </w:r>
      <w:r>
        <w:rPr>
          <w:spacing w:val="-5"/>
        </w:rPr>
        <w:t xml:space="preserve"> </w:t>
      </w:r>
      <w:r>
        <w:rPr/>
        <w:t>10h00</w:t>
      </w:r>
      <w:r>
        <w:rPr>
          <w:spacing w:val="-5"/>
        </w:rPr>
        <w:t xml:space="preserve"> </w:t>
      </w:r>
      <w:r>
        <w:rPr/>
        <w:t>Local:</w:t>
      </w:r>
      <w:r>
        <w:rPr>
          <w:spacing w:val="-5"/>
        </w:rPr>
        <w:t xml:space="preserve"> </w:t>
      </w:r>
      <w:r>
        <w:rPr/>
        <w:t>Híbrido</w:t>
      </w:r>
      <w:r>
        <w:rPr>
          <w:spacing w:val="-5"/>
        </w:rPr>
        <w:t xml:space="preserve"> </w:t>
      </w:r>
      <w:r>
        <w:rPr/>
        <w:t>(presencial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>
          <w:spacing w:val="-2"/>
        </w:rPr>
        <w:t>remoto)</w:t>
      </w:r>
    </w:p>
    <w:p>
      <w:pPr>
        <w:pStyle w:val="Corpodotexto"/>
        <w:spacing w:before="145" w:after="0"/>
        <w:ind w:left="0" w:right="0" w:hanging="0"/>
        <w:rPr/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289" w:leader="none"/>
        </w:tabs>
        <w:spacing w:lineRule="auto" w:line="240" w:before="0" w:after="0"/>
        <w:ind w:left="289" w:right="0" w:hanging="266"/>
        <w:jc w:val="left"/>
        <w:rPr/>
      </w:pPr>
      <w:bookmarkStart w:id="1" w:name="1._Abertura_"/>
      <w:bookmarkEnd w:id="1"/>
      <w:r>
        <w:rPr>
          <w:spacing w:val="-2"/>
        </w:rPr>
        <w:t>Abertura</w:t>
      </w:r>
    </w:p>
    <w:p>
      <w:pPr>
        <w:pStyle w:val="Corpodotexto"/>
        <w:spacing w:lineRule="auto" w:line="360" w:before="163" w:after="0"/>
        <w:ind w:left="23" w:right="9" w:hanging="0"/>
        <w:rPr>
          <w:rFonts w:ascii="Arial" w:hAnsi="Arial"/>
          <w:b/>
          <w:b/>
        </w:rPr>
      </w:pPr>
      <w:r>
        <w:rPr/>
        <w:t xml:space="preserve">A plenária ordinária do Conselho Municipal de Promoção e Defesa da Liberdade Religiosa (COMPLIR) foi iniciada às 10h00, com a presença dos seguintes participantes: </w:t>
      </w:r>
      <w:r>
        <w:rPr>
          <w:rFonts w:ascii="Arial" w:hAnsi="Arial"/>
          <w:b/>
        </w:rPr>
        <w:t>Participantes Presentes: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0" w:after="0"/>
        <w:ind w:left="99" w:right="0" w:hanging="76"/>
        <w:jc w:val="left"/>
        <w:rPr>
          <w:sz w:val="22"/>
        </w:rPr>
      </w:pPr>
      <w:r>
        <w:rPr>
          <w:sz w:val="22"/>
        </w:rPr>
        <w:t>Ana</w:t>
      </w:r>
      <w:r>
        <w:rPr>
          <w:spacing w:val="-6"/>
          <w:sz w:val="22"/>
        </w:rPr>
        <w:t xml:space="preserve"> </w:t>
      </w:r>
      <w:r>
        <w:rPr>
          <w:sz w:val="22"/>
        </w:rPr>
        <w:t>Luísa</w:t>
      </w:r>
      <w:r>
        <w:rPr>
          <w:spacing w:val="-6"/>
          <w:sz w:val="22"/>
        </w:rPr>
        <w:t xml:space="preserve"> </w:t>
      </w:r>
      <w:r>
        <w:rPr>
          <w:sz w:val="22"/>
        </w:rPr>
        <w:t>Balaciano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(Judaísmo)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7" w:after="0"/>
        <w:ind w:left="99" w:right="0" w:hanging="76"/>
        <w:jc w:val="left"/>
        <w:rPr>
          <w:sz w:val="22"/>
        </w:rPr>
      </w:pPr>
      <w:r>
        <w:rPr>
          <w:sz w:val="22"/>
        </w:rPr>
        <w:t>Katja</w:t>
      </w:r>
      <w:r>
        <w:rPr>
          <w:spacing w:val="-10"/>
          <w:sz w:val="22"/>
        </w:rPr>
        <w:t xml:space="preserve"> </w:t>
      </w:r>
      <w:r>
        <w:rPr>
          <w:sz w:val="22"/>
        </w:rPr>
        <w:t>Bastos</w:t>
      </w:r>
      <w:r>
        <w:rPr>
          <w:spacing w:val="-10"/>
          <w:sz w:val="22"/>
        </w:rPr>
        <w:t xml:space="preserve"> </w:t>
      </w:r>
      <w:r>
        <w:rPr>
          <w:sz w:val="22"/>
        </w:rPr>
        <w:t>(Tradições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Ciganas)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6" w:after="0"/>
        <w:ind w:left="99" w:right="0" w:hanging="76"/>
        <w:jc w:val="left"/>
        <w:rPr>
          <w:sz w:val="22"/>
        </w:rPr>
      </w:pPr>
      <w:r>
        <w:rPr>
          <w:sz w:val="22"/>
        </w:rPr>
        <w:t>Rudmar</w:t>
      </w:r>
      <w:r>
        <w:rPr>
          <w:spacing w:val="-7"/>
          <w:sz w:val="22"/>
        </w:rPr>
        <w:t xml:space="preserve"> </w:t>
      </w:r>
      <w:r>
        <w:rPr>
          <w:sz w:val="22"/>
        </w:rPr>
        <w:t>Batista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(Xamanismo)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7" w:after="0"/>
        <w:ind w:left="99" w:right="0" w:hanging="76"/>
        <w:jc w:val="left"/>
        <w:rPr>
          <w:sz w:val="22"/>
        </w:rPr>
      </w:pPr>
      <w:r>
        <w:rPr>
          <w:sz w:val="22"/>
        </w:rPr>
        <w:t>Marilúcia</w:t>
      </w:r>
      <w:r>
        <w:rPr>
          <w:spacing w:val="-7"/>
          <w:sz w:val="22"/>
        </w:rPr>
        <w:t xml:space="preserve"> </w:t>
      </w:r>
      <w:r>
        <w:rPr>
          <w:sz w:val="22"/>
        </w:rPr>
        <w:t>Pinheiro</w:t>
      </w:r>
      <w:r>
        <w:rPr>
          <w:spacing w:val="-7"/>
          <w:sz w:val="22"/>
        </w:rPr>
        <w:t xml:space="preserve"> </w:t>
      </w:r>
      <w:r>
        <w:rPr>
          <w:sz w:val="22"/>
        </w:rPr>
        <w:t>(Fé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Bahaí)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6" w:after="0"/>
        <w:ind w:left="99" w:right="0" w:hanging="76"/>
        <w:jc w:val="left"/>
        <w:rPr>
          <w:sz w:val="22"/>
        </w:rPr>
      </w:pPr>
      <w:r>
        <w:rPr>
          <w:sz w:val="22"/>
        </w:rPr>
        <w:t>Simone</w:t>
      </w:r>
      <w:r>
        <w:rPr>
          <w:spacing w:val="-7"/>
          <w:sz w:val="22"/>
        </w:rPr>
        <w:t xml:space="preserve"> </w:t>
      </w:r>
      <w:r>
        <w:rPr>
          <w:sz w:val="22"/>
        </w:rPr>
        <w:t>(Tradições</w:t>
      </w:r>
      <w:r>
        <w:rPr>
          <w:spacing w:val="-6"/>
          <w:sz w:val="22"/>
        </w:rPr>
        <w:t xml:space="preserve"> </w:t>
      </w:r>
      <w:r>
        <w:rPr>
          <w:sz w:val="22"/>
        </w:rPr>
        <w:t>que</w:t>
      </w:r>
      <w:r>
        <w:rPr>
          <w:spacing w:val="-6"/>
          <w:sz w:val="22"/>
        </w:rPr>
        <w:t xml:space="preserve"> </w:t>
      </w:r>
      <w:r>
        <w:rPr>
          <w:sz w:val="22"/>
        </w:rPr>
        <w:t>fazem</w:t>
      </w:r>
      <w:r>
        <w:rPr>
          <w:spacing w:val="-6"/>
          <w:sz w:val="22"/>
        </w:rPr>
        <w:t xml:space="preserve"> </w:t>
      </w:r>
      <w:r>
        <w:rPr>
          <w:sz w:val="22"/>
        </w:rPr>
        <w:t>uso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Ayahuasca)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6" w:after="0"/>
        <w:ind w:left="99" w:right="0" w:hanging="76"/>
        <w:jc w:val="left"/>
        <w:rPr>
          <w:sz w:val="22"/>
        </w:rPr>
      </w:pPr>
      <w:r>
        <w:rPr>
          <w:sz w:val="22"/>
        </w:rPr>
        <w:t>Ariadne</w:t>
      </w:r>
      <w:r>
        <w:rPr>
          <w:spacing w:val="-11"/>
          <w:sz w:val="22"/>
        </w:rPr>
        <w:t xml:space="preserve"> </w:t>
      </w:r>
      <w:r>
        <w:rPr>
          <w:sz w:val="22"/>
        </w:rPr>
        <w:t>Pinheiro</w:t>
      </w:r>
      <w:r>
        <w:rPr>
          <w:spacing w:val="-11"/>
          <w:sz w:val="22"/>
        </w:rPr>
        <w:t xml:space="preserve"> </w:t>
      </w:r>
      <w:r>
        <w:rPr>
          <w:sz w:val="22"/>
        </w:rPr>
        <w:t>(Tradições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Pagãs)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7" w:after="0"/>
        <w:ind w:left="99" w:right="0" w:hanging="76"/>
        <w:jc w:val="left"/>
        <w:rPr>
          <w:sz w:val="22"/>
        </w:rPr>
      </w:pPr>
      <w:r>
        <w:rPr>
          <w:sz w:val="22"/>
        </w:rPr>
        <w:t>Cristiane</w:t>
      </w:r>
      <w:r>
        <w:rPr>
          <w:spacing w:val="-10"/>
          <w:sz w:val="22"/>
        </w:rPr>
        <w:t xml:space="preserve"> </w:t>
      </w:r>
      <w:r>
        <w:rPr>
          <w:sz w:val="22"/>
        </w:rPr>
        <w:t>Vicente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(SMS)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6" w:after="0"/>
        <w:ind w:left="99" w:right="0" w:hanging="76"/>
        <w:jc w:val="left"/>
        <w:rPr>
          <w:sz w:val="22"/>
        </w:rPr>
      </w:pPr>
      <w:r>
        <w:rPr>
          <w:sz w:val="22"/>
        </w:rPr>
        <w:t>Martha</w:t>
      </w:r>
      <w:r>
        <w:rPr>
          <w:spacing w:val="-6"/>
          <w:sz w:val="22"/>
        </w:rPr>
        <w:t xml:space="preserve"> </w:t>
      </w:r>
      <w:r>
        <w:rPr>
          <w:sz w:val="22"/>
        </w:rPr>
        <w:t>Francisca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Silva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(SME)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7" w:after="0"/>
        <w:ind w:left="99" w:right="0" w:hanging="76"/>
        <w:jc w:val="left"/>
        <w:rPr>
          <w:sz w:val="22"/>
        </w:rPr>
      </w:pPr>
      <w:r>
        <w:rPr>
          <w:sz w:val="22"/>
        </w:rPr>
        <w:t>Erinaldo</w:t>
      </w:r>
      <w:r>
        <w:rPr>
          <w:spacing w:val="-9"/>
          <w:sz w:val="22"/>
        </w:rPr>
        <w:t xml:space="preserve"> </w:t>
      </w:r>
      <w:r>
        <w:rPr>
          <w:sz w:val="22"/>
        </w:rPr>
        <w:t>Peixoto</w:t>
      </w:r>
      <w:r>
        <w:rPr>
          <w:spacing w:val="-8"/>
          <w:sz w:val="22"/>
        </w:rPr>
        <w:t xml:space="preserve"> </w:t>
      </w:r>
      <w:r>
        <w:rPr>
          <w:sz w:val="22"/>
        </w:rPr>
        <w:t>(Coordenadoria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z w:val="22"/>
        </w:rPr>
        <w:t>Diversidade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Religiosa)</w:t>
      </w:r>
    </w:p>
    <w:p>
      <w:pPr>
        <w:pStyle w:val="Ttulo2"/>
        <w:rPr/>
      </w:pPr>
      <w:r>
        <w:rPr/>
        <w:t>Ausências</w:t>
      </w:r>
      <w:r>
        <w:rPr>
          <w:spacing w:val="-9"/>
        </w:rPr>
        <w:t xml:space="preserve"> </w:t>
      </w:r>
      <w:r>
        <w:rPr>
          <w:spacing w:val="-2"/>
        </w:rPr>
        <w:t>Justificadas: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7" w:after="0"/>
        <w:ind w:left="99" w:right="0" w:hanging="76"/>
        <w:jc w:val="left"/>
        <w:rPr>
          <w:sz w:val="22"/>
        </w:rPr>
      </w:pPr>
      <w:r>
        <w:rPr>
          <w:sz w:val="22"/>
        </w:rPr>
        <w:t>Padre</w:t>
      </w:r>
      <w:r>
        <w:rPr>
          <w:spacing w:val="-6"/>
          <w:sz w:val="22"/>
        </w:rPr>
        <w:t xml:space="preserve"> </w:t>
      </w:r>
      <w:r>
        <w:rPr>
          <w:sz w:val="22"/>
        </w:rPr>
        <w:t>Nelson</w:t>
      </w:r>
      <w:r>
        <w:rPr>
          <w:spacing w:val="-5"/>
          <w:sz w:val="22"/>
        </w:rPr>
        <w:t xml:space="preserve"> </w:t>
      </w:r>
      <w:r>
        <w:rPr>
          <w:sz w:val="22"/>
        </w:rPr>
        <w:t>Águia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(Catolicismo)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6" w:after="0"/>
        <w:ind w:left="99" w:right="0" w:hanging="76"/>
        <w:jc w:val="left"/>
        <w:rPr>
          <w:sz w:val="22"/>
        </w:rPr>
      </w:pPr>
      <w:r>
        <w:rPr>
          <w:sz w:val="22"/>
        </w:rPr>
        <w:t>Emanuele</w:t>
      </w:r>
      <w:r>
        <w:rPr>
          <w:spacing w:val="-7"/>
          <w:sz w:val="22"/>
        </w:rPr>
        <w:t xml:space="preserve"> </w:t>
      </w:r>
      <w:r>
        <w:rPr>
          <w:sz w:val="22"/>
        </w:rPr>
        <w:t>Faria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(Umbanda)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7" w:after="0"/>
        <w:ind w:left="99" w:right="0" w:hanging="76"/>
        <w:jc w:val="left"/>
        <w:rPr>
          <w:sz w:val="22"/>
        </w:rPr>
      </w:pPr>
      <w:r>
        <w:rPr>
          <w:sz w:val="22"/>
        </w:rPr>
        <w:t>Kunti</w:t>
      </w:r>
      <w:r>
        <w:rPr>
          <w:spacing w:val="-5"/>
          <w:sz w:val="22"/>
        </w:rPr>
        <w:t xml:space="preserve"> </w:t>
      </w:r>
      <w:r>
        <w:rPr>
          <w:sz w:val="22"/>
        </w:rPr>
        <w:t>(Hare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Kristna)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6" w:after="0"/>
        <w:ind w:left="99" w:right="0" w:hanging="76"/>
        <w:jc w:val="left"/>
        <w:rPr>
          <w:sz w:val="22"/>
        </w:rPr>
      </w:pPr>
      <w:r>
        <w:rPr>
          <w:sz w:val="22"/>
        </w:rPr>
        <w:t>Juliana</w:t>
      </w:r>
      <w:r>
        <w:rPr>
          <w:spacing w:val="-8"/>
          <w:sz w:val="22"/>
        </w:rPr>
        <w:t xml:space="preserve"> </w:t>
      </w:r>
      <w:r>
        <w:rPr>
          <w:sz w:val="22"/>
        </w:rPr>
        <w:t>Vidal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(Budismo)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7" w:after="0"/>
        <w:ind w:left="99" w:right="0" w:hanging="76"/>
        <w:jc w:val="left"/>
        <w:rPr>
          <w:sz w:val="22"/>
        </w:rPr>
      </w:pPr>
      <w:r>
        <w:rPr>
          <w:sz w:val="22"/>
        </w:rPr>
        <w:t>Rosângela</w:t>
      </w:r>
      <w:r>
        <w:rPr>
          <w:spacing w:val="-8"/>
          <w:sz w:val="22"/>
        </w:rPr>
        <w:t xml:space="preserve"> </w:t>
      </w:r>
      <w:r>
        <w:rPr>
          <w:sz w:val="22"/>
        </w:rPr>
        <w:t>Alves</w:t>
      </w:r>
      <w:r>
        <w:rPr>
          <w:spacing w:val="-7"/>
          <w:sz w:val="22"/>
        </w:rPr>
        <w:t xml:space="preserve"> </w:t>
      </w:r>
      <w:r>
        <w:rPr>
          <w:sz w:val="22"/>
        </w:rPr>
        <w:t>(Iyalodê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Rosângela)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6" w:after="0"/>
        <w:ind w:left="99" w:right="0" w:hanging="76"/>
        <w:jc w:val="left"/>
        <w:rPr>
          <w:sz w:val="22"/>
        </w:rPr>
      </w:pPr>
      <w:r>
        <w:rPr>
          <w:sz w:val="22"/>
        </w:rPr>
        <w:t>Alexandre</w:t>
      </w:r>
      <w:r>
        <w:rPr>
          <w:spacing w:val="-8"/>
          <w:sz w:val="22"/>
        </w:rPr>
        <w:t xml:space="preserve"> </w:t>
      </w:r>
      <w:r>
        <w:rPr>
          <w:sz w:val="22"/>
        </w:rPr>
        <w:t>Pereira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(Espiritismo)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7" w:after="0"/>
        <w:ind w:left="99" w:right="0" w:hanging="76"/>
        <w:jc w:val="left"/>
        <w:rPr>
          <w:sz w:val="22"/>
        </w:rPr>
      </w:pPr>
      <w:r>
        <w:rPr>
          <w:sz w:val="22"/>
        </w:rPr>
        <w:t>Eliane</w:t>
      </w:r>
      <w:r>
        <w:rPr>
          <w:spacing w:val="-6"/>
          <w:sz w:val="22"/>
        </w:rPr>
        <w:t xml:space="preserve"> </w:t>
      </w:r>
      <w:r>
        <w:rPr>
          <w:sz w:val="22"/>
        </w:rPr>
        <w:t>Oliveira</w:t>
      </w:r>
      <w:r>
        <w:rPr>
          <w:spacing w:val="-6"/>
          <w:sz w:val="22"/>
        </w:rPr>
        <w:t xml:space="preserve"> </w:t>
      </w:r>
      <w:r>
        <w:rPr>
          <w:sz w:val="22"/>
        </w:rPr>
        <w:t>(Envelhecimento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Saúde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Qualidade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Vida)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6" w:after="0"/>
        <w:ind w:left="99" w:right="0" w:hanging="76"/>
        <w:jc w:val="left"/>
        <w:rPr>
          <w:sz w:val="22"/>
        </w:rPr>
      </w:pPr>
      <w:r>
        <w:rPr>
          <w:sz w:val="22"/>
        </w:rPr>
        <w:t>Bianca</w:t>
      </w:r>
      <w:r>
        <w:rPr>
          <w:spacing w:val="-6"/>
          <w:sz w:val="22"/>
        </w:rPr>
        <w:t xml:space="preserve"> </w:t>
      </w:r>
      <w:r>
        <w:rPr>
          <w:sz w:val="22"/>
        </w:rPr>
        <w:t>Lessa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(SM</w:t>
      </w:r>
      <w:r>
        <w:rPr>
          <w:spacing w:val="-2"/>
          <w:sz w:val="22"/>
        </w:rPr>
        <w:t>A</w:t>
      </w:r>
      <w:r>
        <w:rPr>
          <w:spacing w:val="-2"/>
          <w:sz w:val="22"/>
        </w:rPr>
        <w:t>S)</w:t>
      </w:r>
    </w:p>
    <w:p>
      <w:pPr>
        <w:pStyle w:val="Ttulo2"/>
        <w:spacing w:before="127" w:after="0"/>
        <w:rPr/>
      </w:pPr>
      <w:r>
        <w:rPr/>
        <w:t>Ausências</w:t>
      </w:r>
      <w:r>
        <w:rPr>
          <w:spacing w:val="-6"/>
        </w:rPr>
        <w:t xml:space="preserve"> </w:t>
      </w:r>
      <w:r>
        <w:rPr/>
        <w:t>Não</w:t>
      </w:r>
      <w:r>
        <w:rPr>
          <w:spacing w:val="-6"/>
        </w:rPr>
        <w:t xml:space="preserve"> </w:t>
      </w:r>
      <w:r>
        <w:rPr>
          <w:spacing w:val="-2"/>
        </w:rPr>
        <w:t>Justificadas: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6" w:after="0"/>
        <w:ind w:left="99" w:right="0" w:hanging="76"/>
        <w:jc w:val="left"/>
        <w:rPr>
          <w:sz w:val="22"/>
        </w:rPr>
      </w:pPr>
      <w:r>
        <w:rPr>
          <w:sz w:val="22"/>
        </w:rPr>
        <w:t>Imã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(Islã)</w:t>
      </w:r>
    </w:p>
    <w:p>
      <w:pPr>
        <w:pStyle w:val="Corpodotexto"/>
        <w:spacing w:before="234" w:after="0"/>
        <w:ind w:left="0" w:right="0" w:hanging="0"/>
        <w:rPr/>
      </w:pPr>
      <w:r>
        <w:rPr/>
      </w:r>
    </w:p>
    <w:p>
      <w:pPr>
        <w:pStyle w:val="Ttulo1"/>
        <w:ind w:left="23" w:right="0" w:hanging="0"/>
        <w:rPr/>
      </w:pPr>
      <w:bookmarkStart w:id="2" w:name="Pautas_da_Reunião%3A_"/>
      <w:bookmarkEnd w:id="2"/>
      <w:r>
        <w:rPr/>
        <w:t xml:space="preserve">Pautas da </w:t>
      </w:r>
      <w:r>
        <w:rPr>
          <w:spacing w:val="-2"/>
        </w:rPr>
        <w:t>Reunião:</w:t>
      </w:r>
    </w:p>
    <w:p>
      <w:pPr>
        <w:pStyle w:val="Corpodotexto"/>
        <w:spacing w:before="163" w:after="0"/>
        <w:ind w:left="23" w:right="0" w:hanging="0"/>
        <w:rPr/>
      </w:pPr>
      <w:r>
        <w:rPr/>
        <w:t>As</w:t>
      </w:r>
      <w:r>
        <w:rPr>
          <w:spacing w:val="-7"/>
        </w:rPr>
        <w:t xml:space="preserve"> </w:t>
      </w:r>
      <w:r>
        <w:rPr/>
        <w:t>pautas</w:t>
      </w:r>
      <w:r>
        <w:rPr>
          <w:spacing w:val="-5"/>
        </w:rPr>
        <w:t xml:space="preserve"> </w:t>
      </w:r>
      <w:r>
        <w:rPr/>
        <w:t>discutidas</w:t>
      </w:r>
      <w:r>
        <w:rPr>
          <w:spacing w:val="-5"/>
        </w:rPr>
        <w:t xml:space="preserve"> </w:t>
      </w:r>
      <w:r>
        <w:rPr/>
        <w:t>na</w:t>
      </w:r>
      <w:r>
        <w:rPr>
          <w:spacing w:val="-5"/>
        </w:rPr>
        <w:t xml:space="preserve"> </w:t>
      </w:r>
      <w:r>
        <w:rPr/>
        <w:t>plenária</w:t>
      </w:r>
      <w:r>
        <w:rPr>
          <w:spacing w:val="-5"/>
        </w:rPr>
        <w:t xml:space="preserve"> </w:t>
      </w:r>
      <w:r>
        <w:rPr/>
        <w:t>foram</w:t>
      </w:r>
      <w:r>
        <w:rPr>
          <w:spacing w:val="-5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>
          <w:spacing w:val="-2"/>
        </w:rPr>
        <w:t>seguintes: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6" w:after="0"/>
        <w:ind w:left="99" w:right="0" w:hanging="76"/>
        <w:jc w:val="left"/>
        <w:rPr>
          <w:sz w:val="22"/>
        </w:rPr>
      </w:pPr>
      <w:r>
        <w:rPr>
          <w:sz w:val="22"/>
        </w:rPr>
        <w:t>Leitura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aprovação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ata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setembro.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7" w:after="0"/>
        <w:ind w:left="99" w:right="0" w:hanging="76"/>
        <w:jc w:val="left"/>
        <w:rPr>
          <w:sz w:val="22"/>
        </w:rPr>
      </w:pPr>
      <w:r>
        <w:rPr>
          <w:sz w:val="22"/>
        </w:rPr>
        <w:t>COMPLIR</w:t>
      </w:r>
      <w:r>
        <w:rPr>
          <w:spacing w:val="-7"/>
          <w:sz w:val="22"/>
        </w:rPr>
        <w:t xml:space="preserve"> </w:t>
      </w:r>
      <w:r>
        <w:rPr>
          <w:sz w:val="22"/>
        </w:rPr>
        <w:t>na</w:t>
      </w:r>
      <w:r>
        <w:rPr>
          <w:spacing w:val="-7"/>
          <w:sz w:val="22"/>
        </w:rPr>
        <w:t xml:space="preserve"> </w:t>
      </w:r>
      <w:r>
        <w:rPr>
          <w:sz w:val="22"/>
        </w:rPr>
        <w:t>estrutura</w:t>
      </w:r>
      <w:r>
        <w:rPr>
          <w:spacing w:val="-7"/>
          <w:sz w:val="22"/>
        </w:rPr>
        <w:t xml:space="preserve"> </w:t>
      </w:r>
      <w:r>
        <w:rPr>
          <w:sz w:val="22"/>
        </w:rPr>
        <w:t>administrativa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prefeitura.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6" w:after="0"/>
        <w:ind w:left="99" w:right="0" w:hanging="76"/>
        <w:jc w:val="left"/>
        <w:rPr>
          <w:sz w:val="22"/>
        </w:rPr>
      </w:pPr>
      <w:r>
        <w:rPr>
          <w:sz w:val="22"/>
        </w:rPr>
        <w:t>Semana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Diversidade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Religiosa.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7" w:after="0"/>
        <w:ind w:left="99" w:right="0" w:hanging="76"/>
        <w:jc w:val="left"/>
        <w:rPr>
          <w:sz w:val="22"/>
        </w:rPr>
      </w:pPr>
      <w:r>
        <w:rPr>
          <w:sz w:val="22"/>
        </w:rPr>
        <w:t>Participação</w:t>
      </w:r>
      <w:r>
        <w:rPr>
          <w:spacing w:val="-9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COMPLIR</w:t>
      </w:r>
      <w:r>
        <w:rPr>
          <w:spacing w:val="-7"/>
          <w:sz w:val="22"/>
        </w:rPr>
        <w:t xml:space="preserve"> </w:t>
      </w:r>
      <w:r>
        <w:rPr>
          <w:sz w:val="22"/>
        </w:rPr>
        <w:t>na</w:t>
      </w:r>
      <w:r>
        <w:rPr>
          <w:spacing w:val="-6"/>
          <w:sz w:val="22"/>
        </w:rPr>
        <w:t xml:space="preserve"> </w:t>
      </w:r>
      <w:r>
        <w:rPr>
          <w:sz w:val="22"/>
        </w:rPr>
        <w:t>caminhada</w:t>
      </w:r>
      <w:r>
        <w:rPr>
          <w:spacing w:val="-7"/>
          <w:sz w:val="22"/>
        </w:rPr>
        <w:t xml:space="preserve"> </w:t>
      </w:r>
      <w:r>
        <w:rPr>
          <w:sz w:val="22"/>
        </w:rPr>
        <w:t>pela</w:t>
      </w:r>
      <w:r>
        <w:rPr>
          <w:spacing w:val="-6"/>
          <w:sz w:val="22"/>
        </w:rPr>
        <w:t xml:space="preserve"> </w:t>
      </w:r>
      <w:r>
        <w:rPr>
          <w:sz w:val="22"/>
        </w:rPr>
        <w:t>liberdade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religiosa.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6" w:after="0"/>
        <w:ind w:left="99" w:right="0" w:hanging="76"/>
        <w:jc w:val="left"/>
        <w:rPr>
          <w:sz w:val="22"/>
        </w:rPr>
      </w:pPr>
      <w:r>
        <w:rPr>
          <w:sz w:val="22"/>
        </w:rPr>
        <w:t>Cartilha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promoção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liberdade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defesa</w:t>
      </w:r>
      <w:r>
        <w:rPr>
          <w:spacing w:val="-5"/>
          <w:sz w:val="22"/>
        </w:rPr>
        <w:t xml:space="preserve"> </w:t>
      </w:r>
      <w:r>
        <w:rPr>
          <w:sz w:val="22"/>
        </w:rPr>
        <w:t>religiosa</w:t>
      </w:r>
      <w:r>
        <w:rPr>
          <w:spacing w:val="-5"/>
          <w:sz w:val="22"/>
        </w:rPr>
        <w:t xml:space="preserve"> </w:t>
      </w:r>
      <w:r>
        <w:rPr>
          <w:sz w:val="22"/>
        </w:rPr>
        <w:t>na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saúde.</w:t>
      </w:r>
    </w:p>
    <w:p>
      <w:pPr>
        <w:sectPr>
          <w:type w:val="nextPage"/>
          <w:pgSz w:w="11920" w:h="16838"/>
          <w:pgMar w:left="1417" w:right="1417" w:gutter="0" w:header="0" w:top="184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80" w:after="0"/>
        <w:ind w:left="99" w:right="0" w:hanging="76"/>
        <w:jc w:val="left"/>
        <w:rPr>
          <w:sz w:val="22"/>
        </w:rPr>
      </w:pPr>
      <w:r>
        <w:rPr>
          <w:sz w:val="22"/>
        </w:rPr>
        <w:t>Participação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Guarda</w:t>
      </w:r>
      <w:r>
        <w:rPr>
          <w:spacing w:val="-6"/>
          <w:sz w:val="22"/>
        </w:rPr>
        <w:t xml:space="preserve"> </w:t>
      </w:r>
      <w:r>
        <w:rPr>
          <w:sz w:val="22"/>
        </w:rPr>
        <w:t>Municipal</w:t>
      </w:r>
      <w:r>
        <w:rPr>
          <w:spacing w:val="-6"/>
          <w:sz w:val="22"/>
        </w:rPr>
        <w:t xml:space="preserve"> </w:t>
      </w:r>
      <w:r>
        <w:rPr>
          <w:sz w:val="22"/>
        </w:rPr>
        <w:t>no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COMPLIR.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6" w:after="0"/>
        <w:ind w:left="99" w:right="0" w:hanging="76"/>
        <w:jc w:val="left"/>
        <w:rPr>
          <w:sz w:val="22"/>
        </w:rPr>
      </w:pPr>
      <w:r>
        <w:rPr>
          <w:sz w:val="22"/>
        </w:rPr>
        <w:t>Discussão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aprovação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Edital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Tampão.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127" w:after="0"/>
        <w:ind w:left="99" w:right="0" w:hanging="76"/>
        <w:jc w:val="both"/>
        <w:rPr>
          <w:sz w:val="22"/>
        </w:rPr>
      </w:pPr>
      <w:r>
        <w:rPr>
          <w:sz w:val="22"/>
        </w:rPr>
        <w:t>Discussão</w:t>
      </w:r>
      <w:r>
        <w:rPr>
          <w:spacing w:val="-7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aprovação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minuta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alteração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Lei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COMPLIR.</w:t>
      </w:r>
    </w:p>
    <w:p>
      <w:pPr>
        <w:sectPr>
          <w:type w:val="nextPage"/>
          <w:pgSz w:w="11920" w:h="16838"/>
          <w:pgMar w:left="1417" w:right="1417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360"/>
        <w:ind w:left="23" w:right="36" w:hanging="0"/>
        <w:jc w:val="both"/>
        <w:rPr/>
      </w:pPr>
      <w:r>
        <w:rPr/>
        <w:t>A plenária iniciou com a leitura da ata do mês de setembro. Durante a leitura, foram retificados alguns erros e, após as correções, a ata foi aprovada. Sobre a Semana da Diversidade Religiosaficou acordado</w:t>
      </w:r>
      <w:r>
        <w:rPr>
          <w:spacing w:val="-4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COMPLIR</w:t>
      </w:r>
      <w:r>
        <w:rPr>
          <w:spacing w:val="-4"/>
        </w:rPr>
        <w:t xml:space="preserve"> </w:t>
      </w:r>
      <w:r>
        <w:rPr/>
        <w:t>participará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evento</w:t>
      </w:r>
      <w:r>
        <w:rPr>
          <w:spacing w:val="-4"/>
        </w:rPr>
        <w:t xml:space="preserve"> </w:t>
      </w:r>
      <w:r>
        <w:rPr/>
        <w:t>organizado</w:t>
      </w:r>
      <w:r>
        <w:rPr>
          <w:spacing w:val="-4"/>
        </w:rPr>
        <w:t xml:space="preserve"> </w:t>
      </w:r>
      <w:r>
        <w:rPr/>
        <w:t>pela Iyalodê Rosangela no Jardim do</w:t>
      </w:r>
      <w:r>
        <w:rPr>
          <w:spacing w:val="-3"/>
        </w:rPr>
        <w:t xml:space="preserve"> </w:t>
      </w:r>
      <w:r>
        <w:rPr/>
        <w:t>Museu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República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dias</w:t>
      </w:r>
      <w:r>
        <w:rPr>
          <w:spacing w:val="-3"/>
        </w:rPr>
        <w:t xml:space="preserve"> </w:t>
      </w:r>
      <w:r>
        <w:rPr/>
        <w:t>17,</w:t>
      </w:r>
      <w:r>
        <w:rPr>
          <w:spacing w:val="-3"/>
        </w:rPr>
        <w:t xml:space="preserve"> </w:t>
      </w:r>
      <w:r>
        <w:rPr/>
        <w:t>18,</w:t>
      </w:r>
      <w:r>
        <w:rPr>
          <w:spacing w:val="-3"/>
        </w:rPr>
        <w:t xml:space="preserve"> </w:t>
      </w:r>
      <w:r>
        <w:rPr/>
        <w:t>19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20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janeiro</w:t>
      </w:r>
      <w:r>
        <w:rPr>
          <w:spacing w:val="-3"/>
        </w:rPr>
        <w:t xml:space="preserve"> </w:t>
      </w:r>
      <w:r>
        <w:rPr/>
        <w:t>de 2026, desta forma ficou acordado da CDR ficar responsável pelo transporte para as atividades, água e lanches, barracas e cadeiras, e recursos para os materiais produzidos. Foi</w:t>
      </w:r>
      <w:r>
        <w:rPr>
          <w:spacing w:val="-3"/>
        </w:rPr>
        <w:t xml:space="preserve"> </w:t>
      </w:r>
      <w:r>
        <w:rPr/>
        <w:t>sugerido</w:t>
      </w:r>
      <w:r>
        <w:rPr>
          <w:spacing w:val="-3"/>
        </w:rPr>
        <w:t xml:space="preserve"> </w:t>
      </w:r>
      <w:r>
        <w:rPr/>
        <w:t>incluir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esses</w:t>
      </w:r>
      <w:r>
        <w:rPr>
          <w:spacing w:val="-3"/>
        </w:rPr>
        <w:t xml:space="preserve"> </w:t>
      </w:r>
      <w:r>
        <w:rPr/>
        <w:t>dias</w:t>
      </w:r>
      <w:r>
        <w:rPr>
          <w:spacing w:val="-3"/>
        </w:rPr>
        <w:t xml:space="preserve"> </w:t>
      </w:r>
      <w:r>
        <w:rPr/>
        <w:t>ações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SMS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Assistência</w:t>
      </w:r>
      <w:r>
        <w:rPr>
          <w:spacing w:val="-3"/>
        </w:rPr>
        <w:t xml:space="preserve"> </w:t>
      </w:r>
      <w:r>
        <w:rPr/>
        <w:t>Social.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plenária</w:t>
      </w:r>
      <w:r>
        <w:rPr>
          <w:spacing w:val="-3"/>
        </w:rPr>
        <w:t xml:space="preserve"> </w:t>
      </w:r>
      <w:r>
        <w:rPr/>
        <w:t>contia com a avaliação de não ser incluída no convite oficial da Caminhada pela Defesa da Liberdade Religiosa em Copacabana, entendendo a importância de agendar um encontro com o CCIR (Comissão de Combate a Intolerância Religiosa) para uma aproximação. E, aproveitou-se para já iniciar contato com a organização da Caminhada Interreligiosa da Zona Oeste, que vai ser realizada no dia 25/10, para que o COMPLIR participe institucionalmente. Cristiane apresentou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proposta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criação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uma</w:t>
      </w:r>
      <w:r>
        <w:rPr>
          <w:spacing w:val="-4"/>
        </w:rPr>
        <w:t xml:space="preserve"> </w:t>
      </w:r>
      <w:r>
        <w:rPr/>
        <w:t>cartilha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promoção da liberdade e defesa religiosa, explicando cada religião, seus ritos e o que deve ser respeitado em ambientes de saúde (atenção primária e hospitalar). A Secretaria de Saúde se comprometeu a envolver o setor de atenção primária e expandir para a atenção hospitalar. Os contatos ja foram encaminhados por Cistiane, mas vamos aguardar o</w:t>
      </w:r>
      <w:r>
        <w:rPr>
          <w:spacing w:val="-4"/>
        </w:rPr>
        <w:t xml:space="preserve"> </w:t>
      </w:r>
      <w:r>
        <w:rPr/>
        <w:t>e-mail institucional</w:t>
      </w:r>
      <w:r>
        <w:rPr>
          <w:spacing w:val="26"/>
        </w:rPr>
        <w:t xml:space="preserve"> </w:t>
      </w:r>
      <w:r>
        <w:rPr/>
        <w:t>para</w:t>
      </w:r>
      <w:r>
        <w:rPr>
          <w:spacing w:val="26"/>
        </w:rPr>
        <w:t xml:space="preserve"> </w:t>
      </w:r>
      <w:r>
        <w:rPr/>
        <w:t>enviar</w:t>
      </w:r>
      <w:r>
        <w:rPr>
          <w:spacing w:val="26"/>
        </w:rPr>
        <w:t xml:space="preserve"> </w:t>
      </w:r>
      <w:r>
        <w:rPr/>
        <w:t>os</w:t>
      </w:r>
      <w:r>
        <w:rPr>
          <w:spacing w:val="26"/>
        </w:rPr>
        <w:t xml:space="preserve"> </w:t>
      </w:r>
      <w:r>
        <w:rPr/>
        <w:t>e-mails já com o uso deste novo recurso. Sobre a participação da Guarda Municipal, ocorre a mesma questão vamos aguardar a liberação do e-mail institucional, Martha aproveita e indaga se é possível indicar o servidor que irá compor o COMPLIR, sugerindo a guarda municipal Isabela Souto, que já trabalha no CASS e tem interesse pelo tema. Andreia também levanta o nome da GM Marleide do GM sem Preconceito,</w:t>
      </w:r>
      <w:r>
        <w:rPr>
          <w:spacing w:val="-3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até</w:t>
      </w:r>
      <w:r>
        <w:rPr>
          <w:spacing w:val="-3"/>
        </w:rPr>
        <w:t xml:space="preserve"> </w:t>
      </w:r>
      <w:r>
        <w:rPr/>
        <w:t>mesmo</w:t>
      </w:r>
      <w:r>
        <w:rPr>
          <w:spacing w:val="-3"/>
        </w:rPr>
        <w:t xml:space="preserve"> </w:t>
      </w:r>
      <w:r>
        <w:rPr/>
        <w:t>algum</w:t>
      </w:r>
      <w:r>
        <w:rPr>
          <w:spacing w:val="-3"/>
        </w:rPr>
        <w:t xml:space="preserve"> </w:t>
      </w:r>
      <w:r>
        <w:rPr/>
        <w:t>GM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componha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equipe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Perturbação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Sossego. Foi apresentado e lido o Edital Tampão, que visa garantir a continuidade do COMPLIR e o mandato transitório dos atuais conselheiros até a publicação de um novo edital, a ser lançado em 60 dias após a sanção da lei que amplia as vagas para representantes religiosos. O edital prevê o reconhecimento de 8 representantes titulares das tradições religiosas que apresentaram maior assiduidade nas reuniões de 2025, sendo elas: Xamanismo, Tradições Ciganas, Judaísmo, Candomblés, Espiritismo, Tradições que fazem o uso da Ayahuascas, Umbanda. As demais tradições religiosas permanecerão</w:t>
      </w:r>
      <w:r>
        <w:rPr>
          <w:spacing w:val="-4"/>
        </w:rPr>
        <w:t xml:space="preserve"> </w:t>
      </w:r>
      <w:r>
        <w:rPr/>
        <w:t>com</w:t>
      </w:r>
      <w:r>
        <w:rPr>
          <w:spacing w:val="-4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a voz nas reuniões. O edital entra em vigor na data de sua publicação. Foi estabelecido o prazo até sexta-feira, 10 de outubro de 2025, às 18h00, para análise e sugestões, com a aprovação</w:t>
      </w:r>
      <w:r>
        <w:rPr>
          <w:spacing w:val="72"/>
        </w:rPr>
        <w:t xml:space="preserve"> </w:t>
      </w:r>
      <w:r>
        <w:rPr/>
        <w:t>final</w:t>
      </w:r>
      <w:r>
        <w:rPr>
          <w:spacing w:val="72"/>
        </w:rPr>
        <w:t xml:space="preserve"> </w:t>
      </w:r>
      <w:r>
        <w:rPr/>
        <w:t>prevista</w:t>
      </w:r>
      <w:r>
        <w:rPr>
          <w:spacing w:val="72"/>
        </w:rPr>
        <w:t xml:space="preserve"> </w:t>
      </w:r>
      <w:r>
        <w:rPr/>
        <w:t>para</w:t>
      </w:r>
      <w:r>
        <w:rPr>
          <w:spacing w:val="72"/>
        </w:rPr>
        <w:t xml:space="preserve"> </w:t>
      </w:r>
      <w:r>
        <w:rPr/>
        <w:t>segunda-feira,</w:t>
      </w:r>
      <w:r>
        <w:rPr>
          <w:spacing w:val="72"/>
        </w:rPr>
        <w:t xml:space="preserve"> </w:t>
      </w:r>
      <w:r>
        <w:rPr/>
        <w:t>13</w:t>
      </w:r>
      <w:r>
        <w:rPr>
          <w:spacing w:val="72"/>
        </w:rPr>
        <w:t xml:space="preserve"> </w:t>
      </w:r>
      <w:r>
        <w:rPr/>
        <w:t>de</w:t>
      </w:r>
      <w:r>
        <w:rPr>
          <w:spacing w:val="72"/>
        </w:rPr>
        <w:t xml:space="preserve"> </w:t>
      </w:r>
      <w:r>
        <w:rPr/>
        <w:t>outubro</w:t>
      </w:r>
      <w:r>
        <w:rPr>
          <w:spacing w:val="72"/>
        </w:rPr>
        <w:t xml:space="preserve"> </w:t>
      </w:r>
      <w:r>
        <w:rPr/>
        <w:t>de</w:t>
      </w:r>
      <w:r>
        <w:rPr>
          <w:spacing w:val="72"/>
        </w:rPr>
        <w:t xml:space="preserve"> </w:t>
      </w:r>
      <w:r>
        <w:rPr/>
        <w:t>2025,</w:t>
      </w:r>
      <w:r>
        <w:rPr>
          <w:spacing w:val="72"/>
        </w:rPr>
        <w:t xml:space="preserve"> </w:t>
      </w:r>
      <w:r>
        <w:rPr/>
        <w:t>via</w:t>
      </w:r>
      <w:r>
        <w:rPr>
          <w:spacing w:val="72"/>
        </w:rPr>
        <w:t xml:space="preserve"> </w:t>
      </w:r>
      <w:r>
        <w:rPr/>
        <w:t>enquete</w:t>
      </w:r>
      <w:r>
        <w:rPr>
          <w:spacing w:val="40"/>
        </w:rPr>
        <w:t xml:space="preserve"> </w:t>
      </w:r>
      <w:r>
        <w:rPr/>
        <w:t>no</w:t>
      </w:r>
    </w:p>
    <w:p>
      <w:pPr>
        <w:pStyle w:val="Corpodotexto"/>
        <w:spacing w:lineRule="auto" w:line="360" w:before="80" w:after="0"/>
        <w:ind w:left="23" w:right="37" w:hanging="0"/>
        <w:jc w:val="both"/>
        <w:rPr/>
      </w:pPr>
      <w:r>
        <w:rPr/>
        <w:t>WhatsApp. Por fim, foi apresentada a minuta de alteração da Lei nº 7.239 de 13/01/2022, que altera a Lei nº 7.049 de 2021. As principais alterações propostas são: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240" w:before="0" w:after="0"/>
        <w:ind w:left="99" w:right="0" w:hanging="76"/>
        <w:jc w:val="both"/>
        <w:rPr>
          <w:sz w:val="22"/>
        </w:rPr>
      </w:pPr>
      <w:r>
        <w:rPr>
          <w:sz w:val="22"/>
        </w:rPr>
        <w:t>Caráter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Conselho:</w:t>
      </w:r>
      <w:r>
        <w:rPr>
          <w:spacing w:val="-6"/>
          <w:sz w:val="22"/>
        </w:rPr>
        <w:t xml:space="preserve"> </w:t>
      </w:r>
      <w:r>
        <w:rPr>
          <w:sz w:val="22"/>
        </w:rPr>
        <w:t>Passar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órgão</w:t>
      </w:r>
      <w:r>
        <w:rPr>
          <w:spacing w:val="-6"/>
          <w:sz w:val="22"/>
        </w:rPr>
        <w:t xml:space="preserve"> </w:t>
      </w:r>
      <w:r>
        <w:rPr>
          <w:sz w:val="22"/>
        </w:rPr>
        <w:t>colegiado</w:t>
      </w:r>
      <w:r>
        <w:rPr>
          <w:spacing w:val="-6"/>
          <w:sz w:val="22"/>
        </w:rPr>
        <w:t xml:space="preserve"> </w:t>
      </w:r>
      <w:r>
        <w:rPr>
          <w:sz w:val="22"/>
        </w:rPr>
        <w:t>consultivo</w:t>
      </w:r>
      <w:r>
        <w:rPr>
          <w:spacing w:val="-6"/>
          <w:sz w:val="22"/>
        </w:rPr>
        <w:t xml:space="preserve"> </w:t>
      </w:r>
      <w:r>
        <w:rPr>
          <w:sz w:val="22"/>
        </w:rPr>
        <w:t>para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deliberativo.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9" w:leader="none"/>
        </w:tabs>
        <w:spacing w:lineRule="auto" w:line="360" w:before="126" w:after="0"/>
        <w:ind w:left="23" w:right="38" w:hanging="0"/>
        <w:jc w:val="both"/>
        <w:rPr>
          <w:sz w:val="22"/>
        </w:rPr>
      </w:pPr>
      <w:r>
        <w:rPr>
          <w:sz w:val="22"/>
        </w:rPr>
        <w:t>Composição do Conselho: Aumentar o número de membros de</w:t>
      </w:r>
      <w:r>
        <w:rPr>
          <w:spacing w:val="-3"/>
          <w:sz w:val="22"/>
        </w:rPr>
        <w:t xml:space="preserve"> </w:t>
      </w:r>
      <w:r>
        <w:rPr>
          <w:sz w:val="22"/>
        </w:rPr>
        <w:t>18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32,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número</w:t>
      </w:r>
      <w:r>
        <w:rPr>
          <w:spacing w:val="-3"/>
          <w:sz w:val="22"/>
        </w:rPr>
        <w:t xml:space="preserve"> </w:t>
      </w:r>
      <w:r>
        <w:rPr>
          <w:sz w:val="22"/>
        </w:rPr>
        <w:t>de representantes dos segmentos religiosos e grupos tradicionais de 8 para 22, para refletir a diversidade religiosa do Rio de Janeiro (ex: Budismo, Candomblé,</w:t>
      </w:r>
      <w:r>
        <w:rPr>
          <w:spacing w:val="-4"/>
          <w:sz w:val="22"/>
        </w:rPr>
        <w:t xml:space="preserve"> </w:t>
      </w:r>
      <w:r>
        <w:rPr>
          <w:sz w:val="22"/>
        </w:rPr>
        <w:t>Catolicismo,</w:t>
      </w:r>
      <w:r>
        <w:rPr>
          <w:spacing w:val="-4"/>
          <w:sz w:val="22"/>
        </w:rPr>
        <w:t xml:space="preserve"> </w:t>
      </w:r>
      <w:r>
        <w:rPr>
          <w:sz w:val="22"/>
        </w:rPr>
        <w:t>Espiritismo, Evangélicos, Fé Bahá’í, Islamismo, Judaísmo, Tradições Ayahuasqueiras, Tradições Ciganas, Tradições Indígenas, Tradições</w:t>
      </w:r>
      <w:r>
        <w:rPr>
          <w:spacing w:val="-7"/>
          <w:sz w:val="22"/>
        </w:rPr>
        <w:t xml:space="preserve"> </w:t>
      </w:r>
      <w:r>
        <w:rPr>
          <w:sz w:val="22"/>
        </w:rPr>
        <w:t>Pagãs,</w:t>
      </w:r>
      <w:r>
        <w:rPr>
          <w:spacing w:val="-7"/>
          <w:sz w:val="22"/>
        </w:rPr>
        <w:t xml:space="preserve"> </w:t>
      </w:r>
      <w:r>
        <w:rPr>
          <w:sz w:val="22"/>
        </w:rPr>
        <w:t>Umbanda,</w:t>
      </w:r>
      <w:r>
        <w:rPr>
          <w:spacing w:val="-7"/>
          <w:sz w:val="22"/>
        </w:rPr>
        <w:t xml:space="preserve"> </w:t>
      </w:r>
      <w:r>
        <w:rPr>
          <w:sz w:val="22"/>
        </w:rPr>
        <w:t>Xamanismo,</w:t>
      </w:r>
      <w:r>
        <w:rPr>
          <w:spacing w:val="-7"/>
          <w:sz w:val="22"/>
        </w:rPr>
        <w:t xml:space="preserve"> </w:t>
      </w:r>
      <w:r>
        <w:rPr>
          <w:sz w:val="22"/>
        </w:rPr>
        <w:t>Ateus,</w:t>
      </w:r>
      <w:r>
        <w:rPr>
          <w:spacing w:val="-7"/>
          <w:sz w:val="22"/>
        </w:rPr>
        <w:t xml:space="preserve"> </w:t>
      </w:r>
      <w:r>
        <w:rPr>
          <w:sz w:val="22"/>
        </w:rPr>
        <w:t>Agnósticos, Igreja Luterana, Igreja de Jesus Cristo dos Últimos Dias, Mórmons, etc.).</w:t>
      </w:r>
    </w:p>
    <w:p>
      <w:pPr>
        <w:pStyle w:val="Corpodotexto"/>
        <w:spacing w:lineRule="auto" w:line="360" w:before="0" w:after="0"/>
        <w:ind w:left="23" w:right="35" w:hanging="0"/>
        <w:jc w:val="both"/>
        <w:rPr/>
      </w:pPr>
      <w:r>
        <w:rPr/>
        <w:t>Foi estabelecido o mesmo prazo do Edital Tampão (até sexta-feira, 10 de</w:t>
      </w:r>
      <w:r>
        <w:rPr>
          <w:spacing w:val="-5"/>
        </w:rPr>
        <w:t xml:space="preserve"> </w:t>
      </w:r>
      <w:r>
        <w:rPr/>
        <w:t>outubro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2025, às 18h00) para análise e sugestões, com a aprovação final prevista para</w:t>
      </w:r>
      <w:r>
        <w:rPr>
          <w:spacing w:val="-3"/>
        </w:rPr>
        <w:t xml:space="preserve"> </w:t>
      </w:r>
      <w:r>
        <w:rPr/>
        <w:t>segunda-feira,</w:t>
      </w:r>
      <w:r>
        <w:rPr>
          <w:spacing w:val="-3"/>
        </w:rPr>
        <w:t xml:space="preserve"> </w:t>
      </w:r>
      <w:r>
        <w:rPr/>
        <w:t>13 de outubro de 2025, via enquete no WhatsApp. Caso haja pontos de questionamento que não possam ser sanados por enquete, será convocada uma plenária extraordinária virtual para deliberação.</w:t>
      </w:r>
    </w:p>
    <w:p>
      <w:pPr>
        <w:pStyle w:val="Corpodotexto"/>
        <w:spacing w:lineRule="auto" w:line="360" w:before="0" w:after="0"/>
        <w:ind w:left="23" w:right="38" w:hanging="0"/>
        <w:jc w:val="both"/>
        <w:rPr/>
      </w:pPr>
      <w:r>
        <w:rPr/>
        <w:t>Nada mais havendo a tratar, a plenária foi encerrada. A presente ata será disponibilizada para aprovação dos membros.</w:t>
      </w:r>
    </w:p>
    <w:sectPr>
      <w:type w:val="nextPage"/>
      <w:pgSz w:w="11920" w:h="16838"/>
      <w:pgMar w:left="1417" w:right="1417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9" w:hanging="267"/>
      </w:pPr>
      <w:rPr>
        <w:sz w:val="24"/>
        <w:spacing w:val="0"/>
        <w:i w:val="false"/>
        <w:b/>
        <w:szCs w:val="24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23" w:hanging="79"/>
      </w:pPr>
      <w:rPr>
        <w:rFonts w:ascii="Arial MT" w:hAnsi="Arial MT" w:cs="Arial MT" w:hint="default"/>
        <w:sz w:val="20"/>
        <w:spacing w:val="-1"/>
        <w:i w:val="false"/>
        <w:b w:val="false"/>
        <w:szCs w:val="20"/>
        <w:iCs w:val="false"/>
        <w:bCs w:val="false"/>
        <w:w w:val="81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58" w:hanging="7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36" w:hanging="7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15" w:hanging="7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193" w:hanging="7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72" w:hanging="7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50" w:hanging="7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29" w:hanging="79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23" w:right="0" w:hanging="266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Ttulo2">
    <w:name w:val="Heading 2"/>
    <w:basedOn w:val="Normal"/>
    <w:uiPriority w:val="1"/>
    <w:qFormat/>
    <w:pPr>
      <w:spacing w:before="126" w:after="0"/>
      <w:ind w:left="23" w:right="0" w:hanging="0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126" w:after="0"/>
      <w:ind w:left="99" w:right="0" w:hanging="76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80" w:after="0"/>
      <w:ind w:left="0" w:right="12" w:hanging="0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26" w:after="0"/>
      <w:ind w:left="99" w:right="0" w:hanging="76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LibreOffice/7.4.7.2$Windows_X86_64 LibreOffice_project/723314e595e8007d3cf785c16538505a1c878ca5</Application>
  <AppVersion>15.0000</AppVersion>
  <Pages>3</Pages>
  <Words>859</Words>
  <Characters>4669</Characters>
  <CharactersWithSpaces>5459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2025-11-06T14:14:42Z</dcterms:created>
  <dc:creator/>
  <dc:description/>
  <dc:language>pt-BR</dc:language>
  <cp:lastModifiedBy/>
  <dcterms:modified xsi:type="dcterms:W3CDTF">2025-11-06T11:27:56Z</dcterms:modified>
  <cp:revision>1</cp:revision>
  <dc:subject/>
  <dc:title>Ata COMPLIR - Outubro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Skia/PDF m143 Google Docs Renderer</vt:lpwstr>
  </property>
</Properties>
</file>